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>Верхний предел муниципального внутреннего долга города Югорска</w:t>
      </w: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3B7" w:rsidRPr="003D217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3D217B">
        <w:rPr>
          <w:rFonts w:ascii="Times New Roman" w:hAnsi="Times New Roman" w:cs="Times New Roman"/>
          <w:b/>
          <w:sz w:val="24"/>
          <w:szCs w:val="24"/>
        </w:rPr>
        <w:t>1 января 2017 года</w:t>
      </w: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45" w:type="dxa"/>
        <w:tblInd w:w="94" w:type="dxa"/>
        <w:tblLook w:val="04A0"/>
      </w:tblPr>
      <w:tblGrid>
        <w:gridCol w:w="6677"/>
        <w:gridCol w:w="2268"/>
      </w:tblGrid>
      <w:tr w:rsidR="00C80D03" w:rsidRPr="003D217B" w:rsidTr="00C80D03">
        <w:trPr>
          <w:trHeight w:val="526"/>
        </w:trPr>
        <w:tc>
          <w:tcPr>
            <w:tcW w:w="6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C80D03" w:rsidRPr="003D217B" w:rsidTr="00C80D03">
        <w:trPr>
          <w:trHeight w:val="60"/>
        </w:trPr>
        <w:tc>
          <w:tcPr>
            <w:tcW w:w="6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0D03" w:rsidRPr="003D217B" w:rsidTr="00C80D03"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D03" w:rsidRPr="003D217B" w:rsidRDefault="00C80D03" w:rsidP="00745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 от кредитной организации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3" w:rsidRPr="003D217B" w:rsidRDefault="00C80D03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D217B">
              <w:rPr>
                <w:rFonts w:ascii="Times New Roman" w:eastAsia="Times New Roman" w:hAnsi="Times New Roman" w:cs="Times New Roman"/>
                <w:sz w:val="24"/>
                <w:szCs w:val="24"/>
              </w:rPr>
              <w:t>265 000,0</w:t>
            </w:r>
          </w:p>
        </w:tc>
      </w:tr>
    </w:tbl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Источники внутреннего </w:t>
      </w:r>
      <w:proofErr w:type="gramStart"/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финансирования дефицита бюджета города</w:t>
      </w:r>
      <w:proofErr w:type="gramEnd"/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Югорска на 201</w:t>
      </w:r>
      <w:r w:rsidR="00E633B7" w:rsidRPr="003D217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</w:t>
      </w:r>
    </w:p>
    <w:p w:rsidR="00452DF0" w:rsidRPr="003D217B" w:rsidRDefault="00452DF0" w:rsidP="00452D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sz w:val="24"/>
          <w:szCs w:val="24"/>
        </w:rPr>
        <w:t>Планируемый дефицит бюджета города</w:t>
      </w:r>
      <w:r w:rsidR="00E633B7" w:rsidRPr="003D217B">
        <w:rPr>
          <w:rFonts w:ascii="Times New Roman" w:eastAsia="Times New Roman" w:hAnsi="Times New Roman" w:cs="Times New Roman"/>
          <w:sz w:val="24"/>
          <w:szCs w:val="24"/>
        </w:rPr>
        <w:t xml:space="preserve"> на 2016 год </w:t>
      </w:r>
      <w:r w:rsidRPr="003D217B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="00E633B7" w:rsidRPr="003D21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0BF7" w:rsidRPr="003D217B">
        <w:rPr>
          <w:rFonts w:ascii="Times New Roman" w:eastAsia="Times New Roman" w:hAnsi="Times New Roman" w:cs="Times New Roman"/>
          <w:sz w:val="24"/>
          <w:szCs w:val="24"/>
        </w:rPr>
        <w:t>78 560,3</w:t>
      </w:r>
      <w:r w:rsidR="00E633B7" w:rsidRPr="003D217B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C80D03" w:rsidRPr="003D21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DF0" w:rsidRPr="003D217B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D03" w:rsidRPr="003D217B" w:rsidRDefault="00C80D03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52DF0" w:rsidRPr="003D217B">
        <w:rPr>
          <w:rFonts w:ascii="Times New Roman" w:eastAsia="Times New Roman" w:hAnsi="Times New Roman" w:cs="Times New Roman"/>
          <w:b/>
          <w:sz w:val="24"/>
          <w:szCs w:val="24"/>
        </w:rPr>
        <w:t>остав источников внутреннего финансирования дефицита</w:t>
      </w:r>
    </w:p>
    <w:p w:rsidR="00452DF0" w:rsidRPr="003D217B" w:rsidRDefault="00452DF0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бюджета города Югорска на 201</w:t>
      </w:r>
      <w:r w:rsidR="00E633B7" w:rsidRPr="003D217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452DF0" w:rsidRPr="003D217B" w:rsidRDefault="00452DF0" w:rsidP="00452DF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Pr="003D217B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3D217B">
        <w:rPr>
          <w:rFonts w:ascii="Times New Roman" w:eastAsia="Times New Roman" w:hAnsi="Times New Roman" w:cs="Times New Roman"/>
          <w:sz w:val="24"/>
          <w:szCs w:val="24"/>
        </w:rPr>
        <w:t>ублей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2268"/>
      </w:tblGrid>
      <w:tr w:rsidR="00E633B7" w:rsidRPr="003D217B" w:rsidTr="00C80D03">
        <w:tc>
          <w:tcPr>
            <w:tcW w:w="6771" w:type="dxa"/>
          </w:tcPr>
          <w:p w:rsidR="00E633B7" w:rsidRPr="003D217B" w:rsidRDefault="00C80D03" w:rsidP="00C80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:rsidR="00E633B7" w:rsidRPr="003D217B" w:rsidRDefault="00E633B7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E633B7" w:rsidRPr="003D217B" w:rsidRDefault="00E633B7" w:rsidP="00E6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2016 год</w:t>
            </w:r>
          </w:p>
        </w:tc>
      </w:tr>
      <w:tr w:rsidR="00E633B7" w:rsidRPr="003D217B" w:rsidTr="00C80D03">
        <w:tc>
          <w:tcPr>
            <w:tcW w:w="6771" w:type="dxa"/>
          </w:tcPr>
          <w:p w:rsidR="00E633B7" w:rsidRPr="003D217B" w:rsidRDefault="00E633B7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2268" w:type="dxa"/>
          </w:tcPr>
          <w:p w:rsidR="00E633B7" w:rsidRPr="003D217B" w:rsidRDefault="009E0BF7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345 000,0</w:t>
            </w:r>
          </w:p>
        </w:tc>
      </w:tr>
      <w:tr w:rsidR="00E633B7" w:rsidRPr="003D217B" w:rsidTr="00C80D03">
        <w:tc>
          <w:tcPr>
            <w:tcW w:w="6771" w:type="dxa"/>
          </w:tcPr>
          <w:p w:rsidR="00E633B7" w:rsidRPr="003D217B" w:rsidRDefault="00E633B7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2268" w:type="dxa"/>
          </w:tcPr>
          <w:p w:rsidR="00E633B7" w:rsidRPr="003D217B" w:rsidRDefault="00C80D03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E0BF7" w:rsidRPr="003D217B">
              <w:rPr>
                <w:rFonts w:ascii="Times New Roman" w:hAnsi="Times New Roman" w:cs="Times New Roman"/>
                <w:sz w:val="24"/>
                <w:szCs w:val="24"/>
              </w:rPr>
              <w:t>371 765,0</w:t>
            </w:r>
          </w:p>
        </w:tc>
      </w:tr>
      <w:tr w:rsidR="00E633B7" w:rsidRPr="003D217B" w:rsidTr="00C80D03">
        <w:tc>
          <w:tcPr>
            <w:tcW w:w="6771" w:type="dxa"/>
          </w:tcPr>
          <w:p w:rsidR="00E633B7" w:rsidRPr="003D217B" w:rsidRDefault="00E633B7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от продажи акций</w:t>
            </w:r>
          </w:p>
        </w:tc>
        <w:tc>
          <w:tcPr>
            <w:tcW w:w="2268" w:type="dxa"/>
          </w:tcPr>
          <w:p w:rsidR="00E633B7" w:rsidRPr="003D217B" w:rsidRDefault="009E0BF7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105 000,0</w:t>
            </w:r>
          </w:p>
        </w:tc>
      </w:tr>
      <w:tr w:rsidR="00E633B7" w:rsidRPr="003D217B" w:rsidTr="00C80D03">
        <w:tc>
          <w:tcPr>
            <w:tcW w:w="6771" w:type="dxa"/>
          </w:tcPr>
          <w:p w:rsidR="00E633B7" w:rsidRPr="003D217B" w:rsidRDefault="00E633B7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268" w:type="dxa"/>
          </w:tcPr>
          <w:p w:rsidR="00E633B7" w:rsidRPr="003D217B" w:rsidRDefault="009E0BF7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325,3</w:t>
            </w:r>
          </w:p>
        </w:tc>
      </w:tr>
    </w:tbl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 xml:space="preserve">Информация о муниципальных гарантиях 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на 201</w:t>
      </w:r>
      <w:r w:rsidR="00E633B7" w:rsidRPr="003D217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</w:t>
      </w:r>
    </w:p>
    <w:p w:rsidR="009E0BF7" w:rsidRPr="003D217B" w:rsidRDefault="009E0BF7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17B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E633B7" w:rsidRPr="003D217B">
        <w:rPr>
          <w:rFonts w:ascii="Times New Roman" w:hAnsi="Times New Roman" w:cs="Times New Roman"/>
          <w:sz w:val="24"/>
          <w:szCs w:val="24"/>
        </w:rPr>
        <w:t>6</w:t>
      </w:r>
      <w:r w:rsidRPr="003D217B"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ED77C8" w:rsidRDefault="00ED77C8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Pr="009169C6" w:rsidRDefault="009169C6" w:rsidP="00916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9C6">
        <w:rPr>
          <w:rFonts w:ascii="Times New Roman" w:hAnsi="Times New Roman" w:cs="Times New Roman"/>
          <w:b/>
          <w:sz w:val="24"/>
          <w:szCs w:val="24"/>
        </w:rPr>
        <w:lastRenderedPageBreak/>
        <w:t>Оценка ожидаемого исполнения бюджета города Югорска на 2015 год</w:t>
      </w:r>
    </w:p>
    <w:p w:rsidR="009169C6" w:rsidRPr="009169C6" w:rsidRDefault="009169C6" w:rsidP="00916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9C6" w:rsidRPr="009169C6" w:rsidRDefault="009169C6" w:rsidP="009169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69C6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426" w:type="dxa"/>
        <w:jc w:val="center"/>
        <w:tblInd w:w="93" w:type="dxa"/>
        <w:tblLook w:val="04A0"/>
      </w:tblPr>
      <w:tblGrid>
        <w:gridCol w:w="4126"/>
        <w:gridCol w:w="2740"/>
        <w:gridCol w:w="2560"/>
      </w:tblGrid>
      <w:tr w:rsidR="009169C6" w:rsidRPr="009169C6" w:rsidTr="00C161AA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Уточненный план на 01.11.2015 г.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Ожидаемое исполнение</w:t>
            </w:r>
          </w:p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года</w:t>
            </w:r>
          </w:p>
        </w:tc>
      </w:tr>
      <w:tr w:rsidR="009169C6" w:rsidRPr="009169C6" w:rsidTr="009169C6">
        <w:trPr>
          <w:trHeight w:val="30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3 415 920,8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3 496 551,0</w:t>
            </w:r>
          </w:p>
        </w:tc>
      </w:tr>
      <w:tr w:rsidR="009169C6" w:rsidRPr="009169C6" w:rsidTr="009169C6">
        <w:trPr>
          <w:trHeight w:val="28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69C6" w:rsidRPr="009169C6" w:rsidTr="009169C6">
        <w:trPr>
          <w:trHeight w:val="27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852 303,8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868 008,3</w:t>
            </w:r>
          </w:p>
        </w:tc>
      </w:tr>
      <w:tr w:rsidR="009169C6" w:rsidRPr="009169C6" w:rsidTr="00C161AA">
        <w:trPr>
          <w:trHeight w:val="27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 - 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691 689,6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696 289,6</w:t>
            </w:r>
          </w:p>
        </w:tc>
      </w:tr>
      <w:tr w:rsidR="009169C6" w:rsidRPr="009169C6" w:rsidTr="00C161AA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- Налог на имущество</w:t>
            </w:r>
          </w:p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11 929,0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15 129,0</w:t>
            </w:r>
          </w:p>
        </w:tc>
      </w:tr>
      <w:tr w:rsidR="009169C6" w:rsidRPr="009169C6" w:rsidTr="00C161AA">
        <w:trPr>
          <w:trHeight w:val="27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34 702,0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39 502,0</w:t>
            </w:r>
          </w:p>
        </w:tc>
      </w:tr>
      <w:tr w:rsidR="009169C6" w:rsidRPr="009169C6" w:rsidTr="009169C6">
        <w:trPr>
          <w:trHeight w:val="26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111 499,6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138 795,1</w:t>
            </w:r>
          </w:p>
        </w:tc>
      </w:tr>
      <w:tr w:rsidR="009169C6" w:rsidRPr="009169C6" w:rsidTr="009169C6">
        <w:trPr>
          <w:trHeight w:val="25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2 452 117,4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2 489 747,6</w:t>
            </w:r>
          </w:p>
        </w:tc>
      </w:tr>
      <w:tr w:rsidR="009169C6" w:rsidRPr="009169C6" w:rsidTr="009169C6">
        <w:trPr>
          <w:trHeight w:val="27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3 518 218,4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3 603 727,8</w:t>
            </w:r>
          </w:p>
        </w:tc>
      </w:tr>
      <w:tr w:rsidR="009169C6" w:rsidRPr="009169C6" w:rsidTr="009169C6">
        <w:trPr>
          <w:trHeight w:val="26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-102 297,6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-107 176,8</w:t>
            </w:r>
          </w:p>
        </w:tc>
      </w:tr>
      <w:tr w:rsidR="009169C6" w:rsidRPr="009169C6" w:rsidTr="009169C6">
        <w:trPr>
          <w:trHeight w:val="25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102 297,6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9169C6" w:rsidP="00C16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6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107 176,8</w:t>
            </w:r>
          </w:p>
        </w:tc>
      </w:tr>
    </w:tbl>
    <w:p w:rsidR="009169C6" w:rsidRPr="004C1F0D" w:rsidRDefault="009169C6" w:rsidP="009169C6">
      <w:pPr>
        <w:spacing w:after="0" w:line="240" w:lineRule="auto"/>
        <w:jc w:val="right"/>
      </w:pPr>
    </w:p>
    <w:p w:rsidR="009169C6" w:rsidRDefault="009169C6" w:rsidP="009169C6"/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Default="009169C6" w:rsidP="00ED77C8">
      <w:pPr>
        <w:rPr>
          <w:sz w:val="24"/>
          <w:szCs w:val="24"/>
        </w:rPr>
      </w:pPr>
    </w:p>
    <w:p w:rsidR="009169C6" w:rsidRPr="003D217B" w:rsidRDefault="009169C6" w:rsidP="00ED77C8">
      <w:pPr>
        <w:rPr>
          <w:sz w:val="24"/>
          <w:szCs w:val="24"/>
        </w:rPr>
      </w:pPr>
    </w:p>
    <w:sectPr w:rsidR="009169C6" w:rsidRPr="003D217B" w:rsidSect="003D217B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7C8"/>
    <w:rsid w:val="00157031"/>
    <w:rsid w:val="003D217B"/>
    <w:rsid w:val="00452DF0"/>
    <w:rsid w:val="00682A4E"/>
    <w:rsid w:val="00745477"/>
    <w:rsid w:val="00787CF1"/>
    <w:rsid w:val="00874333"/>
    <w:rsid w:val="008C0C6D"/>
    <w:rsid w:val="009169C6"/>
    <w:rsid w:val="009E0BF7"/>
    <w:rsid w:val="00C14189"/>
    <w:rsid w:val="00C80D03"/>
    <w:rsid w:val="00CE0675"/>
    <w:rsid w:val="00D52061"/>
    <w:rsid w:val="00E441E9"/>
    <w:rsid w:val="00E633B7"/>
    <w:rsid w:val="00ED77C8"/>
    <w:rsid w:val="00FA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10</cp:revision>
  <dcterms:created xsi:type="dcterms:W3CDTF">2014-11-14T04:23:00Z</dcterms:created>
  <dcterms:modified xsi:type="dcterms:W3CDTF">2015-11-23T13:23:00Z</dcterms:modified>
</cp:coreProperties>
</file>